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70C" w:rsidRDefault="00AD34C1">
      <w:pPr>
        <w:spacing w:line="600" w:lineRule="exact"/>
        <w:ind w:firstLineChars="196" w:firstLine="866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44"/>
          <w:szCs w:val="44"/>
        </w:rPr>
        <w:t>附件一：参会须知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一、会议时间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年4月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17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—</w:t>
      </w:r>
      <w:r w:rsidR="00F3043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日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二、会议地点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B5299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三、会议日程（拟）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4月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7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三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1. 1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:00--1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:00  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交流酒会</w:t>
      </w:r>
    </w:p>
    <w:p w:rsidR="0026434D" w:rsidRPr="0026434D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2. 1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4736F5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26434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--1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 w:rsidR="0026434D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26434D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领导致辞</w:t>
      </w:r>
    </w:p>
    <w:p w:rsidR="003C670C" w:rsidRDefault="004736F5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3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. 1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:00  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专家演讲</w:t>
      </w:r>
    </w:p>
    <w:p w:rsidR="003C670C" w:rsidRDefault="004736F5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4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. 20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:00</w:t>
      </w:r>
      <w:r w:rsidR="008D01DF">
        <w:rPr>
          <w:rFonts w:ascii="仿宋" w:eastAsia="仿宋" w:hAnsi="仿宋" w:cs="仿宋_GB2312"/>
          <w:bCs/>
          <w:color w:val="000000"/>
          <w:sz w:val="28"/>
          <w:szCs w:val="28"/>
        </w:rPr>
        <w:t>—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20:1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茶歇</w:t>
      </w:r>
    </w:p>
    <w:p w:rsidR="003C670C" w:rsidRDefault="004736F5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5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. 20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0--2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8D01DF" w:rsidRP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供应</w:t>
      </w:r>
      <w:proofErr w:type="gramStart"/>
      <w:r w:rsidR="008D01DF" w:rsidRP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链金融</w:t>
      </w:r>
      <w:proofErr w:type="gramEnd"/>
      <w:r w:rsidR="008D01DF" w:rsidRPr="008D01D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ABS项目发展趋势及案例解析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4月1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 08:00--09:00  签到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2. 09:00--12: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商业保理专委会第</w:t>
      </w:r>
      <w:r w:rsidR="0080073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次（20</w:t>
      </w:r>
      <w:r w:rsidR="0080073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）工作会议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3. 12: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0--13:30  自助午餐</w:t>
      </w:r>
    </w:p>
    <w:p w:rsidR="003C670C" w:rsidRDefault="00AD34C1" w:rsidP="008D01DF">
      <w:pPr>
        <w:spacing w:beforeLines="50" w:before="156" w:afterLines="50" w:after="156" w:line="600" w:lineRule="exact"/>
        <w:ind w:leftChars="250" w:left="2905" w:hangingChars="850" w:hanging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4. 14:00--17:30  第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届（201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保理行业</w:t>
      </w:r>
      <w:proofErr w:type="gramEnd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峰会开幕式暨第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六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届于家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堡保理</w:t>
      </w:r>
      <w:proofErr w:type="gramEnd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</w:t>
      </w:r>
    </w:p>
    <w:p w:rsidR="003C670C" w:rsidRDefault="00AD34C1" w:rsidP="008D01DF">
      <w:pPr>
        <w:spacing w:beforeLines="50" w:before="156" w:afterLines="50" w:after="156" w:line="600" w:lineRule="exact"/>
        <w:ind w:leftChars="250" w:left="2905" w:hangingChars="850" w:hanging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lastRenderedPageBreak/>
        <w:t>5. 18:00--2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第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四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届（201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）中国商业保理行业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创新案例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发布暨交流晚会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4月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1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日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（周</w:t>
      </w:r>
      <w:r w:rsidR="005503B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五</w:t>
      </w:r>
      <w:r w:rsidR="00F3043E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）</w:t>
      </w:r>
    </w:p>
    <w:p w:rsidR="003C670C" w:rsidRDefault="00AD34C1" w:rsidP="008D01DF">
      <w:pPr>
        <w:spacing w:beforeLines="50" w:before="156" w:afterLines="50" w:after="156" w:line="600" w:lineRule="exact"/>
        <w:ind w:leftChars="270" w:left="2975" w:hangingChars="860" w:hanging="2408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1. 0</w:t>
      </w:r>
      <w:r w:rsidR="004E082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4E082F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0--1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0  </w:t>
      </w:r>
      <w:r w:rsidR="0087389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平行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</w:t>
      </w:r>
      <w:proofErr w:type="gramStart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：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应用场景</w:t>
      </w:r>
      <w:r w:rsidR="0087389B" w:rsidRP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——</w:t>
      </w:r>
      <w:r w:rsidR="0087389B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有色金属、医药行业等</w:t>
      </w:r>
    </w:p>
    <w:p w:rsidR="005503B7" w:rsidRDefault="0087389B" w:rsidP="008D01DF">
      <w:pPr>
        <w:spacing w:beforeLines="50" w:before="156" w:afterLines="50" w:after="156" w:line="600" w:lineRule="exact"/>
        <w:ind w:leftChars="270" w:left="2975" w:hangingChars="860" w:hanging="2408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               平行论坛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二：</w:t>
      </w:r>
      <w:r w:rsidR="005503B7" w:rsidRP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风险管理——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现状、</w:t>
      </w:r>
      <w:r w:rsidR="00B5210E" w:rsidRPr="00B5210E">
        <w:rPr>
          <w:rFonts w:ascii="仿宋" w:eastAsia="仿宋" w:hAnsi="仿宋" w:cs="仿宋_GB2312"/>
          <w:bCs/>
          <w:color w:val="000000"/>
          <w:sz w:val="28"/>
          <w:szCs w:val="28"/>
        </w:rPr>
        <w:t>短板与解决之道</w:t>
      </w:r>
    </w:p>
    <w:p w:rsidR="005503B7" w:rsidRPr="005503B7" w:rsidRDefault="0087389B" w:rsidP="008D01DF">
      <w:pPr>
        <w:spacing w:beforeLines="50" w:before="156" w:afterLines="50" w:after="156" w:line="600" w:lineRule="exact"/>
        <w:ind w:leftChars="1400" w:left="294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平行</w:t>
      </w:r>
      <w:r w:rsid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论坛三：</w:t>
      </w:r>
      <w:r w:rsidR="005503B7" w:rsidRPr="005503B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金融科技——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技术</w:t>
      </w:r>
      <w:r w:rsidR="00B5210E" w:rsidRPr="00B5210E">
        <w:rPr>
          <w:rFonts w:ascii="仿宋" w:eastAsia="仿宋" w:hAnsi="仿宋" w:cs="仿宋_GB2312"/>
          <w:bCs/>
          <w:color w:val="000000"/>
          <w:sz w:val="28"/>
          <w:szCs w:val="28"/>
        </w:rPr>
        <w:t>、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方式</w:t>
      </w:r>
      <w:r w:rsidR="00B5210E" w:rsidRPr="00B5210E">
        <w:rPr>
          <w:rFonts w:ascii="仿宋" w:eastAsia="仿宋" w:hAnsi="仿宋" w:cs="仿宋_GB2312"/>
          <w:bCs/>
          <w:color w:val="000000"/>
          <w:sz w:val="28"/>
          <w:szCs w:val="28"/>
        </w:rPr>
        <w:t>与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效果评估</w:t>
      </w:r>
    </w:p>
    <w:p w:rsidR="003C670C" w:rsidRDefault="00800734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. 12:00--13:30  自助午餐</w:t>
      </w:r>
    </w:p>
    <w:p w:rsidR="003C670C" w:rsidRDefault="00800734" w:rsidP="008D01DF">
      <w:pPr>
        <w:spacing w:beforeLines="50" w:before="156" w:afterLines="50" w:after="156" w:line="600" w:lineRule="exact"/>
        <w:ind w:leftChars="250" w:left="2905" w:hangingChars="850" w:hanging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3.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14:00--1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6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0D415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 </w:t>
      </w:r>
      <w:r w:rsidR="00EC45E3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主</w:t>
      </w:r>
      <w:r w:rsidRPr="0080073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</w:t>
      </w:r>
      <w:r w:rsidR="00EC45E3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：</w:t>
      </w:r>
      <w:bookmarkStart w:id="0" w:name="_GoBack"/>
      <w:bookmarkEnd w:id="0"/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银商携手——优势</w:t>
      </w:r>
      <w:r w:rsidR="00B5210E" w:rsidRPr="00B5210E">
        <w:rPr>
          <w:rFonts w:ascii="仿宋" w:eastAsia="仿宋" w:hAnsi="仿宋" w:cs="仿宋_GB2312"/>
          <w:bCs/>
          <w:color w:val="000000"/>
          <w:sz w:val="28"/>
          <w:szCs w:val="28"/>
        </w:rPr>
        <w:t>、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挑战</w:t>
      </w:r>
      <w:r w:rsidR="00B5210E" w:rsidRPr="00B5210E">
        <w:rPr>
          <w:rFonts w:ascii="仿宋" w:eastAsia="仿宋" w:hAnsi="仿宋" w:cs="仿宋_GB2312"/>
          <w:bCs/>
          <w:color w:val="000000"/>
          <w:sz w:val="28"/>
          <w:szCs w:val="28"/>
        </w:rPr>
        <w:t>与</w:t>
      </w:r>
      <w:r w:rsidR="00B5210E" w:rsidRPr="00B5210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可行方案</w:t>
      </w:r>
    </w:p>
    <w:p w:rsidR="003C670C" w:rsidRDefault="00800734" w:rsidP="008D01DF">
      <w:pPr>
        <w:spacing w:beforeLines="50" w:before="156" w:afterLines="50" w:after="156" w:line="600" w:lineRule="exact"/>
        <w:ind w:leftChars="250" w:left="2905" w:hangingChars="850" w:hanging="238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4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. 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16:</w:t>
      </w:r>
      <w:r w:rsidR="000D415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2</w:t>
      </w:r>
      <w:r w:rsidR="003E541A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--1</w:t>
      </w:r>
      <w:r w:rsidR="000D415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6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:</w:t>
      </w:r>
      <w:r w:rsidR="000D4157">
        <w:rPr>
          <w:rFonts w:ascii="仿宋" w:eastAsia="仿宋" w:hAnsi="仿宋" w:cs="仿宋_GB2312" w:hint="eastAsia"/>
          <w:bCs/>
          <w:color w:val="000000"/>
          <w:sz w:val="28"/>
          <w:szCs w:val="28"/>
        </w:rPr>
        <w:t>3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  第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七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届（201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）中国商业</w:t>
      </w:r>
      <w:proofErr w:type="gramStart"/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保理行业</w:t>
      </w:r>
      <w:proofErr w:type="gramEnd"/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峰会暨第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六</w:t>
      </w:r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届于家</w:t>
      </w:r>
      <w:proofErr w:type="gramStart"/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堡保理</w:t>
      </w:r>
      <w:proofErr w:type="gramEnd"/>
      <w:r w:rsidR="00AD34C1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论坛闭幕式</w:t>
      </w:r>
      <w:r w:rsidR="00EC45E3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四、参会费用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专委会副主任单位享有3个免费参会名额，常务委员单位享有2个免费参会名额，普通会员单位享有1个免费参会名额。在天津经济技术开发区注册的商业保理企业每家享有1个免费名额。（注：以上名额不可叠加使用。）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其余参会人员每位收费2</w:t>
      </w:r>
      <w:r w:rsidR="0087389B">
        <w:rPr>
          <w:rFonts w:ascii="仿宋" w:eastAsia="仿宋" w:hAnsi="仿宋" w:cs="仿宋_GB2312"/>
          <w:sz w:val="28"/>
          <w:szCs w:val="28"/>
        </w:rPr>
        <w:t>8</w:t>
      </w:r>
      <w:r>
        <w:rPr>
          <w:rFonts w:ascii="仿宋" w:eastAsia="仿宋" w:hAnsi="仿宋" w:cs="仿宋_GB2312" w:hint="eastAsia"/>
          <w:sz w:val="28"/>
          <w:szCs w:val="28"/>
        </w:rPr>
        <w:t>00元（含参会费、餐费、《中国商业保理行业发展报告（201</w:t>
      </w:r>
      <w:r w:rsidR="009E4CC9">
        <w:rPr>
          <w:rFonts w:ascii="仿宋" w:eastAsia="仿宋" w:hAnsi="仿宋" w:cs="仿宋_GB2312" w:hint="eastAsia"/>
          <w:sz w:val="28"/>
          <w:szCs w:val="28"/>
        </w:rPr>
        <w:t>8</w:t>
      </w:r>
      <w:r>
        <w:rPr>
          <w:rFonts w:ascii="仿宋" w:eastAsia="仿宋" w:hAnsi="仿宋" w:cs="仿宋_GB2312" w:hint="eastAsia"/>
          <w:sz w:val="28"/>
          <w:szCs w:val="28"/>
        </w:rPr>
        <w:t>）》及会议资料费）。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3.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参会人员交通、住宿费用自理，住宿费用在入住时直接交付酒店。</w:t>
      </w:r>
    </w:p>
    <w:p w:rsidR="003C670C" w:rsidRDefault="00AD34C1">
      <w:pPr>
        <w:pStyle w:val="1"/>
        <w:autoSpaceDE w:val="0"/>
        <w:autoSpaceDN w:val="0"/>
        <w:spacing w:line="600" w:lineRule="exact"/>
        <w:ind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</w:t>
      </w:r>
      <w:r w:rsidR="005018AE"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参会单位需缴费的，请务必在</w:t>
      </w:r>
      <w:r>
        <w:rPr>
          <w:rFonts w:ascii="仿宋" w:eastAsia="仿宋" w:hAnsi="仿宋" w:cs="仿宋_GB2312"/>
          <w:b/>
          <w:bCs/>
          <w:sz w:val="30"/>
          <w:szCs w:val="30"/>
        </w:rPr>
        <w:t>201</w:t>
      </w:r>
      <w:r w:rsidR="009E4CC9">
        <w:rPr>
          <w:rFonts w:ascii="仿宋" w:eastAsia="仿宋" w:hAnsi="仿宋" w:cs="仿宋_GB2312" w:hint="eastAsia"/>
          <w:b/>
          <w:bCs/>
          <w:sz w:val="30"/>
          <w:szCs w:val="30"/>
        </w:rPr>
        <w:t>9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年4月1</w:t>
      </w:r>
      <w:r w:rsidR="005018AE">
        <w:rPr>
          <w:rFonts w:ascii="仿宋" w:eastAsia="仿宋" w:hAnsi="仿宋" w:cs="仿宋_GB2312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28"/>
          <w:szCs w:val="28"/>
        </w:rPr>
        <w:t>前将应付的费用付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至会议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指定账户</w:t>
      </w:r>
      <w:r>
        <w:rPr>
          <w:rFonts w:ascii="仿宋" w:eastAsia="仿宋" w:hAnsi="仿宋" w:cs="仿宋_GB2312" w:hint="eastAsia"/>
          <w:sz w:val="30"/>
          <w:szCs w:val="30"/>
        </w:rPr>
        <w:t>：</w:t>
      </w:r>
    </w:p>
    <w:p w:rsidR="003C670C" w:rsidRDefault="00AD34C1" w:rsidP="008D01DF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开户名：北京中贸远大信用管理有限公司</w:t>
      </w:r>
    </w:p>
    <w:p w:rsidR="003C670C" w:rsidRDefault="00AD34C1" w:rsidP="008D01DF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开户银行：光大银行北京安定门支行</w:t>
      </w:r>
    </w:p>
    <w:p w:rsidR="003C670C" w:rsidRDefault="00AD34C1" w:rsidP="008D01DF">
      <w:pPr>
        <w:widowControl/>
        <w:spacing w:beforeLines="30" w:before="93" w:line="600" w:lineRule="exact"/>
        <w:ind w:firstLineChars="198" w:firstLine="557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银行帐号：</w:t>
      </w:r>
      <w:r>
        <w:rPr>
          <w:rFonts w:ascii="仿宋" w:eastAsia="仿宋" w:hAnsi="仿宋" w:cs="仿宋_GB2312"/>
          <w:b/>
          <w:bCs/>
          <w:sz w:val="28"/>
          <w:szCs w:val="28"/>
        </w:rPr>
        <w:t>087511120100304113140</w:t>
      </w:r>
    </w:p>
    <w:p w:rsidR="003C670C" w:rsidRDefault="00AD34C1" w:rsidP="008D01DF">
      <w:pPr>
        <w:overflowPunct w:val="0"/>
        <w:autoSpaceDE w:val="0"/>
        <w:autoSpaceDN w:val="0"/>
        <w:spacing w:beforeLines="50" w:before="156" w:line="60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　　本次会议缴费发票统一开具，会议期间发放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（由个人代公司缴纳会议费的，请在汇款时备注一栏注明公司全称及参加行业峰会字样，以便开具发票）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2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五、会务说明</w:t>
      </w:r>
    </w:p>
    <w:p w:rsidR="003C670C" w:rsidRDefault="00AD34C1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1.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从即日起至</w:t>
      </w:r>
      <w:r>
        <w:rPr>
          <w:rFonts w:ascii="仿宋" w:eastAsia="仿宋" w:hAnsi="仿宋" w:cs="仿宋_GB2312"/>
          <w:sz w:val="28"/>
          <w:szCs w:val="28"/>
        </w:rPr>
        <w:t>201</w:t>
      </w:r>
      <w:r w:rsidR="009E4CC9"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年4月</w:t>
      </w:r>
      <w:r w:rsidR="005018AE">
        <w:rPr>
          <w:rFonts w:ascii="仿宋" w:eastAsia="仿宋" w:hAnsi="仿宋" w:cs="仿宋_GB2312" w:hint="eastAsia"/>
          <w:sz w:val="28"/>
          <w:szCs w:val="28"/>
        </w:rPr>
        <w:t>12</w:t>
      </w:r>
      <w:r>
        <w:rPr>
          <w:rFonts w:ascii="仿宋" w:eastAsia="仿宋" w:hAnsi="仿宋" w:cs="仿宋_GB2312" w:hint="eastAsia"/>
          <w:sz w:val="28"/>
          <w:szCs w:val="28"/>
        </w:rPr>
        <w:t>日期间接受报名。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2.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201</w:t>
      </w:r>
      <w:r w:rsidR="009E4CC9">
        <w:rPr>
          <w:rFonts w:ascii="仿宋" w:eastAsia="仿宋" w:hAnsi="仿宋" w:cs="仿宋_GB2312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</w:t>
      </w:r>
      <w:r w:rsidR="005018AE">
        <w:rPr>
          <w:rFonts w:ascii="仿宋" w:eastAsia="仿宋" w:hAnsi="仿宋" w:cs="仿宋_GB2312" w:hint="eastAsia"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4月1</w:t>
      </w:r>
      <w:r w:rsidR="009E4CC9">
        <w:rPr>
          <w:rFonts w:ascii="仿宋" w:eastAsia="仿宋" w:hAnsi="仿宋" w:cs="仿宋_GB2312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日上午为商业保理专委会第</w:t>
      </w:r>
      <w:r w:rsidR="005018AE">
        <w:rPr>
          <w:rFonts w:ascii="仿宋" w:eastAsia="仿宋" w:hAnsi="仿宋" w:cs="仿宋_GB2312" w:hint="eastAsia"/>
          <w:color w:val="000000"/>
          <w:sz w:val="28"/>
          <w:szCs w:val="28"/>
        </w:rPr>
        <w:t>七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次工作会议，请各会员单位务必委派一名代表参会。参加工作会议的非会员单位可列席旁听。</w:t>
      </w:r>
    </w:p>
    <w:p w:rsidR="003C670C" w:rsidRPr="00E04A07" w:rsidRDefault="00AD34C1" w:rsidP="005018AE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3.本次会议推荐酒店</w:t>
      </w:r>
      <w:r w:rsidR="00087514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如下</w:t>
      </w:r>
      <w:r w:rsidR="00D31AB2" w:rsidRPr="005018AE">
        <w:rPr>
          <w:rFonts w:ascii="仿宋" w:eastAsia="仿宋" w:hAnsi="仿宋" w:cs="仿宋_GB2312" w:hint="eastAsia"/>
          <w:color w:val="000000"/>
          <w:sz w:val="28"/>
          <w:szCs w:val="28"/>
        </w:rPr>
        <w:t>，请参会代表</w:t>
      </w:r>
      <w:r w:rsidR="00D31AB2" w:rsidRPr="005018AE">
        <w:rPr>
          <w:rFonts w:ascii="仿宋" w:eastAsia="仿宋" w:hAnsi="仿宋" w:cs="仿宋_GB2312" w:hint="eastAsia"/>
          <w:b/>
          <w:color w:val="000000"/>
          <w:sz w:val="28"/>
          <w:szCs w:val="28"/>
        </w:rPr>
        <w:t>自行预定。</w:t>
      </w:r>
      <w:r w:rsidR="00087514" w:rsidRPr="005018AE">
        <w:rPr>
          <w:rFonts w:ascii="仿宋" w:eastAsia="仿宋" w:hAnsi="仿宋" w:cs="仿宋_GB2312"/>
          <w:color w:val="000000"/>
          <w:sz w:val="28"/>
          <w:szCs w:val="28"/>
        </w:rPr>
        <w:br/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（1）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</w:t>
      </w:r>
      <w:r w:rsidR="00087514"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于家堡</w:t>
      </w:r>
      <w:r w:rsidRP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洲际酒店</w:t>
      </w:r>
      <w:r w:rsidR="00F66DF9">
        <w:rPr>
          <w:rFonts w:ascii="仿宋" w:eastAsia="仿宋" w:hAnsi="仿宋" w:cs="仿宋_GB2312" w:hint="eastAsia"/>
          <w:b/>
          <w:color w:val="000000"/>
          <w:sz w:val="28"/>
          <w:szCs w:val="28"/>
        </w:rPr>
        <w:t>及行政公寓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，协议价格为：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大床及</w:t>
      </w:r>
      <w:proofErr w:type="gramStart"/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双床房</w:t>
      </w:r>
      <w:r w:rsidR="00144E8B">
        <w:rPr>
          <w:rFonts w:ascii="仿宋" w:eastAsia="仿宋" w:hAnsi="仿宋" w:cs="仿宋_GB2312" w:hint="eastAsia"/>
          <w:color w:val="000000"/>
          <w:sz w:val="28"/>
          <w:szCs w:val="28"/>
        </w:rPr>
        <w:t>均为</w:t>
      </w:r>
      <w:proofErr w:type="gramEnd"/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7</w:t>
      </w:r>
      <w:r w:rsidR="00E21DB4"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5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0元/天/间（含双人早餐</w:t>
      </w:r>
      <w:r w:rsidR="00087514">
        <w:rPr>
          <w:rFonts w:ascii="仿宋" w:eastAsia="仿宋" w:hAnsi="仿宋" w:cs="仿宋_GB2312" w:hint="eastAsia"/>
          <w:color w:val="000000"/>
          <w:sz w:val="28"/>
          <w:szCs w:val="28"/>
        </w:rPr>
        <w:t>，具体价格以预定为准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）。</w:t>
      </w:r>
    </w:p>
    <w:p w:rsidR="00062222" w:rsidRPr="00400A3A" w:rsidRDefault="005018AE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00A3A">
        <w:rPr>
          <w:rFonts w:ascii="仿宋" w:eastAsia="仿宋" w:hAnsi="仿宋" w:cs="仿宋_GB2312" w:hint="eastAsia"/>
          <w:sz w:val="28"/>
          <w:szCs w:val="28"/>
        </w:rPr>
        <w:t>预定电话</w:t>
      </w:r>
      <w:r w:rsidR="00AD34C1" w:rsidRPr="00400A3A">
        <w:rPr>
          <w:rFonts w:ascii="仿宋" w:eastAsia="仿宋" w:hAnsi="仿宋" w:cs="仿宋_GB2312" w:hint="eastAsia"/>
          <w:sz w:val="28"/>
          <w:szCs w:val="28"/>
        </w:rPr>
        <w:t>：</w:t>
      </w:r>
      <w:r w:rsidRPr="00400A3A">
        <w:rPr>
          <w:rFonts w:ascii="仿宋" w:eastAsia="仿宋" w:hAnsi="仿宋" w:cs="仿宋_GB2312" w:hint="eastAsia"/>
          <w:sz w:val="28"/>
          <w:szCs w:val="28"/>
        </w:rPr>
        <w:t>022-5986 8888转预订部</w:t>
      </w:r>
      <w:r w:rsidR="00E41B84" w:rsidRPr="00400A3A">
        <w:rPr>
          <w:rFonts w:ascii="仿宋" w:eastAsia="仿宋" w:hAnsi="仿宋" w:cs="仿宋_GB2312" w:hint="eastAsia"/>
          <w:sz w:val="28"/>
          <w:szCs w:val="28"/>
        </w:rPr>
        <w:t>（</w:t>
      </w:r>
      <w:r w:rsidR="00400A3A" w:rsidRPr="00400A3A">
        <w:rPr>
          <w:rFonts w:ascii="仿宋" w:eastAsia="仿宋" w:hAnsi="仿宋" w:cs="仿宋_GB2312" w:hint="eastAsia"/>
          <w:sz w:val="28"/>
          <w:szCs w:val="28"/>
        </w:rPr>
        <w:t>预定时间：8:30-17:30）</w:t>
      </w:r>
    </w:p>
    <w:p w:rsidR="005018AE" w:rsidRDefault="005018AE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（2）</w:t>
      </w:r>
      <w:r w:rsidRPr="00400A3A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天津万丽泰达酒店，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距离会议中心约</w:t>
      </w:r>
      <w:r w:rsidR="00400A3A">
        <w:rPr>
          <w:rFonts w:ascii="仿宋" w:eastAsia="仿宋" w:hAnsi="仿宋" w:cs="仿宋_GB2312" w:hint="eastAsia"/>
          <w:color w:val="000000"/>
          <w:sz w:val="28"/>
          <w:szCs w:val="28"/>
        </w:rPr>
        <w:t>4.4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公里，协议价格为：大床及</w:t>
      </w:r>
      <w:proofErr w:type="gramStart"/>
      <w:r>
        <w:rPr>
          <w:rFonts w:ascii="仿宋" w:eastAsia="仿宋" w:hAnsi="仿宋" w:cs="仿宋_GB2312" w:hint="eastAsia"/>
          <w:color w:val="000000"/>
          <w:sz w:val="28"/>
          <w:szCs w:val="28"/>
        </w:rPr>
        <w:t>双床房均为</w:t>
      </w:r>
      <w:proofErr w:type="gramEnd"/>
      <w:r w:rsidR="00764C52">
        <w:rPr>
          <w:rFonts w:ascii="仿宋" w:eastAsia="仿宋" w:hAnsi="仿宋" w:cs="仿宋_GB2312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00元/天/间（含双人早餐）。</w:t>
      </w:r>
    </w:p>
    <w:p w:rsidR="00400A3A" w:rsidRDefault="00400A3A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lastRenderedPageBreak/>
        <w:t>预定电话：18622106016（销售经理：</w:t>
      </w:r>
      <w:r w:rsidR="00CD0B0A">
        <w:rPr>
          <w:rFonts w:ascii="仿宋" w:eastAsia="仿宋" w:hAnsi="仿宋" w:cs="仿宋_GB2312" w:hint="eastAsia"/>
          <w:color w:val="000000"/>
          <w:sz w:val="28"/>
          <w:szCs w:val="28"/>
        </w:rPr>
        <w:t>王</w:t>
      </w:r>
      <w:r w:rsidR="00C337EA">
        <w:rPr>
          <w:rFonts w:ascii="仿宋" w:eastAsia="仿宋" w:hAnsi="仿宋" w:cs="仿宋_GB2312" w:hint="eastAsia"/>
          <w:color w:val="000000"/>
          <w:sz w:val="28"/>
          <w:szCs w:val="28"/>
        </w:rPr>
        <w:t>经理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）。</w:t>
      </w:r>
    </w:p>
    <w:p w:rsidR="00062222" w:rsidRDefault="00087514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="005018AE">
        <w:rPr>
          <w:rFonts w:ascii="仿宋" w:eastAsia="仿宋" w:hAnsi="仿宋" w:cs="仿宋_GB2312" w:hint="eastAsia"/>
          <w:color w:val="000000"/>
          <w:sz w:val="28"/>
          <w:szCs w:val="28"/>
        </w:rPr>
        <w:t>3</w:t>
      </w:r>
      <w:r w:rsidRPr="00D322BC">
        <w:rPr>
          <w:rFonts w:ascii="仿宋" w:eastAsia="仿宋" w:hAnsi="仿宋" w:cs="仿宋_GB2312" w:hint="eastAsia"/>
          <w:color w:val="000000"/>
          <w:sz w:val="28"/>
          <w:szCs w:val="28"/>
        </w:rPr>
        <w:t>）</w:t>
      </w:r>
      <w:r w:rsidR="00AD34C1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天津瑞湾开元大酒店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，距离会议中心约2.5公里，协议价格为：大床及</w:t>
      </w:r>
      <w:proofErr w:type="gramStart"/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双床房均为</w:t>
      </w:r>
      <w:proofErr w:type="gramEnd"/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4</w:t>
      </w:r>
      <w:r w:rsidR="00400A3A">
        <w:rPr>
          <w:rFonts w:ascii="仿宋" w:eastAsia="仿宋" w:hAnsi="仿宋" w:cs="仿宋_GB2312" w:hint="eastAsia"/>
          <w:color w:val="000000"/>
          <w:sz w:val="28"/>
          <w:szCs w:val="28"/>
        </w:rPr>
        <w:t>5</w:t>
      </w:r>
      <w:r w:rsidR="00AD34C1">
        <w:rPr>
          <w:rFonts w:ascii="仿宋" w:eastAsia="仿宋" w:hAnsi="仿宋" w:cs="仿宋_GB2312" w:hint="eastAsia"/>
          <w:color w:val="000000"/>
          <w:sz w:val="28"/>
          <w:szCs w:val="28"/>
        </w:rPr>
        <w:t>0元/天/间（含双人早餐）。</w:t>
      </w:r>
    </w:p>
    <w:p w:rsidR="00062222" w:rsidRDefault="00AD34C1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预订电话：13821378055</w:t>
      </w:r>
      <w:r w:rsidR="00C966E4">
        <w:rPr>
          <w:rFonts w:ascii="仿宋" w:eastAsia="仿宋" w:hAnsi="仿宋" w:cs="仿宋_GB2312" w:hint="eastAsia"/>
          <w:color w:val="000000"/>
          <w:sz w:val="28"/>
          <w:szCs w:val="28"/>
        </w:rPr>
        <w:t>/022-25780001、7007</w:t>
      </w:r>
      <w:r w:rsidR="00400A3A">
        <w:rPr>
          <w:rFonts w:ascii="仿宋" w:eastAsia="仿宋" w:hAnsi="仿宋" w:cs="仿宋_GB2312" w:hint="eastAsia"/>
          <w:color w:val="000000"/>
          <w:sz w:val="28"/>
          <w:szCs w:val="28"/>
        </w:rPr>
        <w:t>（销售经理：李勋）</w:t>
      </w:r>
      <w:r w:rsidRPr="00087514"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9139C8" w:rsidRDefault="009139C8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（4）</w:t>
      </w:r>
      <w:r w:rsidRPr="009139C8">
        <w:rPr>
          <w:rFonts w:ascii="仿宋" w:eastAsia="仿宋" w:hAnsi="仿宋" w:cs="仿宋_GB2312" w:hint="eastAsia"/>
          <w:b/>
          <w:color w:val="000000"/>
          <w:sz w:val="28"/>
          <w:szCs w:val="28"/>
        </w:rPr>
        <w:t>天津滨海假日酒店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距离会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议中心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4.5公里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协议价格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为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：大床双床均为498元/天/间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（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含双份早餐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提供滨海假日酒店</w:t>
      </w:r>
      <w:r>
        <w:rPr>
          <w:rFonts w:ascii="仿宋" w:eastAsia="仿宋" w:hAnsi="仿宋" w:cs="仿宋_GB2312"/>
          <w:color w:val="000000"/>
          <w:sz w:val="28"/>
          <w:szCs w:val="28"/>
        </w:rPr>
        <w:t>—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会议中心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往返班车接驳服务） </w:t>
      </w:r>
    </w:p>
    <w:p w:rsidR="009139C8" w:rsidRDefault="009139C8">
      <w:pPr>
        <w:overflowPunct w:val="0"/>
        <w:autoSpaceDE w:val="0"/>
        <w:autoSpaceDN w:val="0"/>
        <w:spacing w:line="60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预定电话</w:t>
      </w:r>
      <w:r w:rsidRPr="009139C8">
        <w:rPr>
          <w:rFonts w:ascii="仿宋" w:eastAsia="仿宋" w:hAnsi="仿宋" w:cs="仿宋_GB2312" w:hint="eastAsia"/>
          <w:color w:val="000000"/>
          <w:sz w:val="28"/>
          <w:szCs w:val="28"/>
        </w:rPr>
        <w:t>：13820553529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(销售经理：高经理)</w:t>
      </w: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以上酒店报“</w:t>
      </w:r>
      <w:r w:rsidR="00F00D14">
        <w:rPr>
          <w:rFonts w:ascii="仿宋" w:eastAsia="仿宋" w:hAnsi="仿宋" w:cs="仿宋_GB2312" w:hint="eastAsia"/>
          <w:b/>
          <w:color w:val="000000"/>
          <w:sz w:val="28"/>
          <w:szCs w:val="28"/>
        </w:rPr>
        <w:t>4</w:t>
      </w:r>
      <w:r w:rsidR="00CD0B0A" w:rsidRPr="008814E8">
        <w:rPr>
          <w:rFonts w:ascii="仿宋" w:eastAsia="仿宋" w:hAnsi="仿宋" w:cs="仿宋_GB2312" w:hint="eastAsia"/>
          <w:sz w:val="32"/>
          <w:szCs w:val="32"/>
        </w:rPr>
        <w:t>·</w:t>
      </w:r>
      <w:r w:rsidR="00F00D14">
        <w:rPr>
          <w:rFonts w:ascii="仿宋" w:eastAsia="仿宋" w:hAnsi="仿宋" w:cs="仿宋_GB2312" w:hint="eastAsia"/>
          <w:b/>
          <w:color w:val="000000"/>
          <w:sz w:val="28"/>
          <w:szCs w:val="28"/>
        </w:rPr>
        <w:t>1</w:t>
      </w:r>
      <w:r w:rsidR="00400A3A">
        <w:rPr>
          <w:rFonts w:ascii="仿宋" w:eastAsia="仿宋" w:hAnsi="仿宋" w:cs="仿宋_GB2312" w:hint="eastAsia"/>
          <w:b/>
          <w:color w:val="000000"/>
          <w:sz w:val="28"/>
          <w:szCs w:val="28"/>
        </w:rPr>
        <w:t>7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保理峰会”即可享受协议价，</w:t>
      </w:r>
      <w:r w:rsidRPr="00B71579">
        <w:rPr>
          <w:rFonts w:ascii="仿宋" w:eastAsia="仿宋" w:hAnsi="仿宋" w:cs="仿宋_GB2312" w:hint="eastAsia"/>
          <w:b/>
          <w:color w:val="000000"/>
          <w:sz w:val="28"/>
          <w:szCs w:val="28"/>
        </w:rPr>
        <w:t>请参会代表尽早预订。</w:t>
      </w:r>
    </w:p>
    <w:p w:rsidR="003C670C" w:rsidRPr="00B00F37" w:rsidRDefault="00AD34C1" w:rsidP="008D01DF">
      <w:pPr>
        <w:spacing w:beforeLines="50" w:before="156" w:afterLines="50" w:after="156" w:line="600" w:lineRule="exact"/>
        <w:ind w:firstLineChars="196" w:firstLine="551"/>
        <w:rPr>
          <w:rFonts w:ascii="仿宋" w:eastAsia="仿宋" w:hAnsi="仿宋" w:cs="仿宋_GB2312"/>
          <w:b/>
          <w:bCs/>
          <w:color w:val="000000"/>
          <w:sz w:val="28"/>
          <w:szCs w:val="28"/>
        </w:rPr>
      </w:pPr>
      <w:r w:rsidRPr="00B00F37"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六、会议酒店位置图</w:t>
      </w:r>
    </w:p>
    <w:p w:rsidR="00FA04FE" w:rsidRPr="00B16C4C" w:rsidRDefault="00FA04FE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天津于家堡洲际酒店会议中心</w:t>
      </w: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地址：天津市滨海新区中心商务区新华路3360号。</w:t>
      </w:r>
    </w:p>
    <w:p w:rsidR="00FA04FE" w:rsidRPr="00B16C4C" w:rsidRDefault="00047754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全程约900米，打车约5分钟。</w:t>
      </w:r>
    </w:p>
    <w:p w:rsidR="00FA04FE" w:rsidRPr="00B16C4C" w:rsidRDefault="00047754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塘沽火车站：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全程约5.9公里，打车约15分钟。</w:t>
      </w:r>
    </w:p>
    <w:p w:rsidR="00A72C44" w:rsidRPr="00B16C4C" w:rsidRDefault="00047754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滨海</w:t>
      </w:r>
      <w:r w:rsidR="001350C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西</w:t>
      </w:r>
      <w:r w:rsidR="00FA04FE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高铁站：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全程约14公里，打车约25分钟。</w:t>
      </w:r>
    </w:p>
    <w:p w:rsidR="00FA04FE" w:rsidRPr="00B16C4C" w:rsidRDefault="00A72C44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天津火车站：全程约50公里，打车约70分钟。</w:t>
      </w:r>
    </w:p>
    <w:p w:rsidR="00FA04FE" w:rsidRPr="00B16C4C" w:rsidRDefault="00FA04FE" w:rsidP="008D01DF">
      <w:pPr>
        <w:spacing w:beforeLines="50" w:before="156" w:afterLines="50" w:after="156" w:line="6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天津滨海国际机场：</w:t>
      </w:r>
      <w:r w:rsidR="00A72C44" w:rsidRPr="00B16C4C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全程约46公里，打车约60分钟。</w:t>
      </w:r>
    </w:p>
    <w:p w:rsidR="00FA04FE" w:rsidRPr="00A72C44" w:rsidRDefault="00FA04FE" w:rsidP="008D01DF">
      <w:pPr>
        <w:spacing w:beforeLines="50" w:before="156" w:afterLines="50" w:after="156" w:line="600" w:lineRule="exact"/>
        <w:ind w:firstLineChars="196" w:firstLine="551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B16C4C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驾车路线图：</w:t>
      </w:r>
    </w:p>
    <w:p w:rsidR="003C670C" w:rsidRDefault="000E614A" w:rsidP="001350C7">
      <w:pPr>
        <w:overflowPunct w:val="0"/>
        <w:autoSpaceDE w:val="0"/>
        <w:autoSpaceDN w:val="0"/>
        <w:spacing w:line="360" w:lineRule="auto"/>
        <w:jc w:val="center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28811" cy="3923182"/>
            <wp:effectExtent l="19050" t="0" r="0" b="0"/>
            <wp:docPr id="1" name="图片 0" descr="微信图片_2019030710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3071056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139" cy="392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0C" w:rsidRDefault="003C670C">
      <w:pPr>
        <w:overflowPunct w:val="0"/>
        <w:autoSpaceDE w:val="0"/>
        <w:autoSpaceDN w:val="0"/>
        <w:spacing w:line="360" w:lineRule="auto"/>
        <w:rPr>
          <w:rFonts w:ascii="仿宋" w:eastAsia="仿宋" w:hAnsi="仿宋" w:cs="仿宋_GB2312"/>
          <w:b/>
          <w:color w:val="000000"/>
          <w:sz w:val="28"/>
          <w:szCs w:val="28"/>
        </w:rPr>
      </w:pPr>
    </w:p>
    <w:p w:rsidR="003C670C" w:rsidRDefault="00AD34C1">
      <w:pPr>
        <w:overflowPunct w:val="0"/>
        <w:autoSpaceDE w:val="0"/>
        <w:autoSpaceDN w:val="0"/>
        <w:spacing w:line="600" w:lineRule="exact"/>
        <w:ind w:firstLineChars="200" w:firstLine="562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/>
          <w:sz w:val="28"/>
          <w:szCs w:val="28"/>
        </w:rPr>
        <w:t>七、会务组联系方式</w:t>
      </w:r>
    </w:p>
    <w:p w:rsidR="003C670C" w:rsidRDefault="00AD34C1">
      <w:pPr>
        <w:pStyle w:val="1"/>
        <w:overflowPunct w:val="0"/>
        <w:autoSpaceDE w:val="0"/>
        <w:autoSpaceDN w:val="0"/>
        <w:spacing w:line="600" w:lineRule="exact"/>
        <w:ind w:left="720"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cs="仿宋_GB2312"/>
          <w:color w:val="000000"/>
          <w:sz w:val="28"/>
          <w:szCs w:val="28"/>
        </w:rPr>
        <w:t>010-64515241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、64515363</w:t>
      </w:r>
    </w:p>
    <w:p w:rsidR="003C670C" w:rsidRDefault="00AD34C1">
      <w:pPr>
        <w:pStyle w:val="1"/>
        <w:overflowPunct w:val="0"/>
        <w:autoSpaceDE w:val="0"/>
        <w:autoSpaceDN w:val="0"/>
        <w:spacing w:line="600" w:lineRule="exact"/>
        <w:ind w:left="720" w:firstLineChars="0" w:firstLine="0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color w:val="000000"/>
          <w:sz w:val="28"/>
          <w:szCs w:val="28"/>
        </w:rPr>
        <w:t>邮</w:t>
      </w:r>
      <w:proofErr w:type="gramEnd"/>
      <w:r w:rsidR="0052399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箱：</w:t>
      </w:r>
      <w:hyperlink r:id="rId9" w:history="1">
        <w:r>
          <w:rPr>
            <w:rFonts w:ascii="仿宋" w:eastAsia="仿宋" w:hAnsi="仿宋" w:cs="仿宋_GB2312"/>
            <w:color w:val="000000"/>
            <w:sz w:val="28"/>
            <w:szCs w:val="28"/>
          </w:rPr>
          <w:t>cfec@cfec.org.cn</w:t>
        </w:r>
      </w:hyperlink>
    </w:p>
    <w:sectPr w:rsidR="003C670C" w:rsidSect="003C67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E7" w:rsidRDefault="00175AE7" w:rsidP="00F85364">
      <w:r>
        <w:separator/>
      </w:r>
    </w:p>
  </w:endnote>
  <w:endnote w:type="continuationSeparator" w:id="0">
    <w:p w:rsidR="00175AE7" w:rsidRDefault="00175AE7" w:rsidP="00F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E7" w:rsidRDefault="00175AE7" w:rsidP="00F85364">
      <w:r>
        <w:separator/>
      </w:r>
    </w:p>
  </w:footnote>
  <w:footnote w:type="continuationSeparator" w:id="0">
    <w:p w:rsidR="00175AE7" w:rsidRDefault="00175AE7" w:rsidP="00F8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4F4E8C"/>
    <w:rsid w:val="00006AFE"/>
    <w:rsid w:val="00006BAF"/>
    <w:rsid w:val="00012537"/>
    <w:rsid w:val="000136D5"/>
    <w:rsid w:val="00015D08"/>
    <w:rsid w:val="00025470"/>
    <w:rsid w:val="00032297"/>
    <w:rsid w:val="00037B31"/>
    <w:rsid w:val="00041DF2"/>
    <w:rsid w:val="000425FE"/>
    <w:rsid w:val="0004367C"/>
    <w:rsid w:val="00047754"/>
    <w:rsid w:val="00062222"/>
    <w:rsid w:val="00070916"/>
    <w:rsid w:val="000739BF"/>
    <w:rsid w:val="00087514"/>
    <w:rsid w:val="000A033A"/>
    <w:rsid w:val="000B00BF"/>
    <w:rsid w:val="000B4A1D"/>
    <w:rsid w:val="000B7369"/>
    <w:rsid w:val="000C0CBD"/>
    <w:rsid w:val="000C4EE9"/>
    <w:rsid w:val="000D4157"/>
    <w:rsid w:val="000E614A"/>
    <w:rsid w:val="000E66CB"/>
    <w:rsid w:val="0010700E"/>
    <w:rsid w:val="00112D4C"/>
    <w:rsid w:val="00124F2D"/>
    <w:rsid w:val="00130169"/>
    <w:rsid w:val="001314E6"/>
    <w:rsid w:val="001350C7"/>
    <w:rsid w:val="00135A11"/>
    <w:rsid w:val="00135D96"/>
    <w:rsid w:val="00143458"/>
    <w:rsid w:val="00144E8B"/>
    <w:rsid w:val="00146167"/>
    <w:rsid w:val="0015035D"/>
    <w:rsid w:val="00156890"/>
    <w:rsid w:val="00162AD9"/>
    <w:rsid w:val="00162D1F"/>
    <w:rsid w:val="00165217"/>
    <w:rsid w:val="00175AE7"/>
    <w:rsid w:val="00187548"/>
    <w:rsid w:val="00194583"/>
    <w:rsid w:val="00195123"/>
    <w:rsid w:val="00196BF3"/>
    <w:rsid w:val="001B4B57"/>
    <w:rsid w:val="001B4C7F"/>
    <w:rsid w:val="001B57D4"/>
    <w:rsid w:val="001C4EFB"/>
    <w:rsid w:val="001C5AF1"/>
    <w:rsid w:val="001F3606"/>
    <w:rsid w:val="00201407"/>
    <w:rsid w:val="0021135E"/>
    <w:rsid w:val="0023294A"/>
    <w:rsid w:val="00243C5B"/>
    <w:rsid w:val="002450F1"/>
    <w:rsid w:val="00252379"/>
    <w:rsid w:val="002558C8"/>
    <w:rsid w:val="0026434D"/>
    <w:rsid w:val="0026770C"/>
    <w:rsid w:val="00267F62"/>
    <w:rsid w:val="00281794"/>
    <w:rsid w:val="0028364A"/>
    <w:rsid w:val="00293205"/>
    <w:rsid w:val="002A1678"/>
    <w:rsid w:val="002A7460"/>
    <w:rsid w:val="002B18FA"/>
    <w:rsid w:val="002B1D51"/>
    <w:rsid w:val="002B6C8A"/>
    <w:rsid w:val="002C0A67"/>
    <w:rsid w:val="002C1D0B"/>
    <w:rsid w:val="002C6E19"/>
    <w:rsid w:val="002E02EC"/>
    <w:rsid w:val="002E5922"/>
    <w:rsid w:val="002E663C"/>
    <w:rsid w:val="002E6C59"/>
    <w:rsid w:val="002F2C6F"/>
    <w:rsid w:val="002F35F6"/>
    <w:rsid w:val="0030068F"/>
    <w:rsid w:val="00303611"/>
    <w:rsid w:val="00307ADC"/>
    <w:rsid w:val="0031176A"/>
    <w:rsid w:val="00316ED2"/>
    <w:rsid w:val="00317F8A"/>
    <w:rsid w:val="003224BC"/>
    <w:rsid w:val="00323FC7"/>
    <w:rsid w:val="00332B67"/>
    <w:rsid w:val="00340C3D"/>
    <w:rsid w:val="00361908"/>
    <w:rsid w:val="003704C5"/>
    <w:rsid w:val="00374D46"/>
    <w:rsid w:val="0037759E"/>
    <w:rsid w:val="00384157"/>
    <w:rsid w:val="00392719"/>
    <w:rsid w:val="00396E97"/>
    <w:rsid w:val="00397EEC"/>
    <w:rsid w:val="003A15A6"/>
    <w:rsid w:val="003C1DF0"/>
    <w:rsid w:val="003C670C"/>
    <w:rsid w:val="003D215E"/>
    <w:rsid w:val="003D77B5"/>
    <w:rsid w:val="003E0C3E"/>
    <w:rsid w:val="003E541A"/>
    <w:rsid w:val="003E5B94"/>
    <w:rsid w:val="00400A3A"/>
    <w:rsid w:val="00413C73"/>
    <w:rsid w:val="00413D3D"/>
    <w:rsid w:val="00417EC9"/>
    <w:rsid w:val="00450D67"/>
    <w:rsid w:val="004736F5"/>
    <w:rsid w:val="00484FAC"/>
    <w:rsid w:val="00487932"/>
    <w:rsid w:val="00497C77"/>
    <w:rsid w:val="004A3F96"/>
    <w:rsid w:val="004A4181"/>
    <w:rsid w:val="004A6B62"/>
    <w:rsid w:val="004D0211"/>
    <w:rsid w:val="004E0035"/>
    <w:rsid w:val="004E082F"/>
    <w:rsid w:val="004E0937"/>
    <w:rsid w:val="004E1F67"/>
    <w:rsid w:val="004F20ED"/>
    <w:rsid w:val="004F4E0E"/>
    <w:rsid w:val="004F788E"/>
    <w:rsid w:val="005018AE"/>
    <w:rsid w:val="00503EFE"/>
    <w:rsid w:val="00511943"/>
    <w:rsid w:val="00514ACF"/>
    <w:rsid w:val="005154B1"/>
    <w:rsid w:val="005219FE"/>
    <w:rsid w:val="00523991"/>
    <w:rsid w:val="00537E26"/>
    <w:rsid w:val="005503B7"/>
    <w:rsid w:val="00557823"/>
    <w:rsid w:val="00573B11"/>
    <w:rsid w:val="0057664E"/>
    <w:rsid w:val="00581CA0"/>
    <w:rsid w:val="00590471"/>
    <w:rsid w:val="00594650"/>
    <w:rsid w:val="00596788"/>
    <w:rsid w:val="0059790A"/>
    <w:rsid w:val="005A03CC"/>
    <w:rsid w:val="005A4BE2"/>
    <w:rsid w:val="005A5045"/>
    <w:rsid w:val="005A7BC0"/>
    <w:rsid w:val="00603B9D"/>
    <w:rsid w:val="00611227"/>
    <w:rsid w:val="00614D7C"/>
    <w:rsid w:val="00620A47"/>
    <w:rsid w:val="00622C3B"/>
    <w:rsid w:val="006248F7"/>
    <w:rsid w:val="0065756D"/>
    <w:rsid w:val="00677F2B"/>
    <w:rsid w:val="00680E64"/>
    <w:rsid w:val="006855AE"/>
    <w:rsid w:val="006929C0"/>
    <w:rsid w:val="0069454E"/>
    <w:rsid w:val="006A3360"/>
    <w:rsid w:val="006A4191"/>
    <w:rsid w:val="006B0CFC"/>
    <w:rsid w:val="006B1915"/>
    <w:rsid w:val="006B48CA"/>
    <w:rsid w:val="006B5791"/>
    <w:rsid w:val="006C0D4C"/>
    <w:rsid w:val="006C465A"/>
    <w:rsid w:val="006D4F86"/>
    <w:rsid w:val="006D5AAD"/>
    <w:rsid w:val="006D7366"/>
    <w:rsid w:val="006D79EE"/>
    <w:rsid w:val="006E30EF"/>
    <w:rsid w:val="006E4B79"/>
    <w:rsid w:val="006F2A33"/>
    <w:rsid w:val="006F32AC"/>
    <w:rsid w:val="006F45B9"/>
    <w:rsid w:val="006F5B3B"/>
    <w:rsid w:val="00705AB5"/>
    <w:rsid w:val="00707D89"/>
    <w:rsid w:val="0071530A"/>
    <w:rsid w:val="00716075"/>
    <w:rsid w:val="00717241"/>
    <w:rsid w:val="007201CE"/>
    <w:rsid w:val="007458DD"/>
    <w:rsid w:val="00747BC7"/>
    <w:rsid w:val="00760B80"/>
    <w:rsid w:val="00764C52"/>
    <w:rsid w:val="00774416"/>
    <w:rsid w:val="00782799"/>
    <w:rsid w:val="00795327"/>
    <w:rsid w:val="0079614F"/>
    <w:rsid w:val="00797272"/>
    <w:rsid w:val="007B51B2"/>
    <w:rsid w:val="007B6A59"/>
    <w:rsid w:val="007C0309"/>
    <w:rsid w:val="007C2029"/>
    <w:rsid w:val="007D5B84"/>
    <w:rsid w:val="007E5439"/>
    <w:rsid w:val="007F4F1C"/>
    <w:rsid w:val="00800734"/>
    <w:rsid w:val="00813B9E"/>
    <w:rsid w:val="008171DE"/>
    <w:rsid w:val="008218D7"/>
    <w:rsid w:val="00823EF2"/>
    <w:rsid w:val="008314B6"/>
    <w:rsid w:val="00833030"/>
    <w:rsid w:val="00834113"/>
    <w:rsid w:val="0084487B"/>
    <w:rsid w:val="0084676E"/>
    <w:rsid w:val="00852442"/>
    <w:rsid w:val="00855E80"/>
    <w:rsid w:val="0087389B"/>
    <w:rsid w:val="00880AAF"/>
    <w:rsid w:val="00881183"/>
    <w:rsid w:val="00884A92"/>
    <w:rsid w:val="0088793A"/>
    <w:rsid w:val="008973B1"/>
    <w:rsid w:val="008A18A3"/>
    <w:rsid w:val="008A38AD"/>
    <w:rsid w:val="008B0AD4"/>
    <w:rsid w:val="008C0BD3"/>
    <w:rsid w:val="008C1E02"/>
    <w:rsid w:val="008C26D0"/>
    <w:rsid w:val="008C5629"/>
    <w:rsid w:val="008C7AC4"/>
    <w:rsid w:val="008D01DF"/>
    <w:rsid w:val="008E3B47"/>
    <w:rsid w:val="008E4BDE"/>
    <w:rsid w:val="008E768F"/>
    <w:rsid w:val="008F0B9D"/>
    <w:rsid w:val="008F32CF"/>
    <w:rsid w:val="008F330A"/>
    <w:rsid w:val="008F5FA5"/>
    <w:rsid w:val="008F7B22"/>
    <w:rsid w:val="009036B0"/>
    <w:rsid w:val="009139C8"/>
    <w:rsid w:val="00914A8F"/>
    <w:rsid w:val="00915C74"/>
    <w:rsid w:val="009240E0"/>
    <w:rsid w:val="00925D09"/>
    <w:rsid w:val="0093144B"/>
    <w:rsid w:val="009327E0"/>
    <w:rsid w:val="00945AE6"/>
    <w:rsid w:val="0096157D"/>
    <w:rsid w:val="00965702"/>
    <w:rsid w:val="00973685"/>
    <w:rsid w:val="00980452"/>
    <w:rsid w:val="00980A9D"/>
    <w:rsid w:val="00992826"/>
    <w:rsid w:val="00996280"/>
    <w:rsid w:val="009A2A02"/>
    <w:rsid w:val="009A53E9"/>
    <w:rsid w:val="009A6BE9"/>
    <w:rsid w:val="009A77E2"/>
    <w:rsid w:val="009B352F"/>
    <w:rsid w:val="009B5839"/>
    <w:rsid w:val="009B687F"/>
    <w:rsid w:val="009C2C16"/>
    <w:rsid w:val="009C2E4C"/>
    <w:rsid w:val="009C3099"/>
    <w:rsid w:val="009C3124"/>
    <w:rsid w:val="009C393A"/>
    <w:rsid w:val="009C506A"/>
    <w:rsid w:val="009E4287"/>
    <w:rsid w:val="009E4CC9"/>
    <w:rsid w:val="009E6EBD"/>
    <w:rsid w:val="009E7822"/>
    <w:rsid w:val="00A031AD"/>
    <w:rsid w:val="00A33F47"/>
    <w:rsid w:val="00A50620"/>
    <w:rsid w:val="00A72C44"/>
    <w:rsid w:val="00A8759E"/>
    <w:rsid w:val="00A901F1"/>
    <w:rsid w:val="00A91FCA"/>
    <w:rsid w:val="00A927E3"/>
    <w:rsid w:val="00A94D4F"/>
    <w:rsid w:val="00A955D4"/>
    <w:rsid w:val="00A9612A"/>
    <w:rsid w:val="00AA4725"/>
    <w:rsid w:val="00AA57EB"/>
    <w:rsid w:val="00AB6E36"/>
    <w:rsid w:val="00AC7BCD"/>
    <w:rsid w:val="00AD34C1"/>
    <w:rsid w:val="00AE0202"/>
    <w:rsid w:val="00AE2303"/>
    <w:rsid w:val="00AE463E"/>
    <w:rsid w:val="00AE6C9D"/>
    <w:rsid w:val="00AE7C39"/>
    <w:rsid w:val="00AF29D7"/>
    <w:rsid w:val="00AF737E"/>
    <w:rsid w:val="00AF76D6"/>
    <w:rsid w:val="00B008C9"/>
    <w:rsid w:val="00B00F37"/>
    <w:rsid w:val="00B02A46"/>
    <w:rsid w:val="00B041BC"/>
    <w:rsid w:val="00B16C4C"/>
    <w:rsid w:val="00B40DE1"/>
    <w:rsid w:val="00B40EC2"/>
    <w:rsid w:val="00B5210E"/>
    <w:rsid w:val="00B60D75"/>
    <w:rsid w:val="00B64404"/>
    <w:rsid w:val="00B70B76"/>
    <w:rsid w:val="00B71579"/>
    <w:rsid w:val="00B965C1"/>
    <w:rsid w:val="00BB5299"/>
    <w:rsid w:val="00BD0F58"/>
    <w:rsid w:val="00BD53B0"/>
    <w:rsid w:val="00BE16C3"/>
    <w:rsid w:val="00BF062B"/>
    <w:rsid w:val="00BF2300"/>
    <w:rsid w:val="00BF5275"/>
    <w:rsid w:val="00BF58F8"/>
    <w:rsid w:val="00C21651"/>
    <w:rsid w:val="00C25C5E"/>
    <w:rsid w:val="00C30D12"/>
    <w:rsid w:val="00C31E1F"/>
    <w:rsid w:val="00C337EA"/>
    <w:rsid w:val="00C51C60"/>
    <w:rsid w:val="00C61457"/>
    <w:rsid w:val="00C66283"/>
    <w:rsid w:val="00C668EF"/>
    <w:rsid w:val="00C7060A"/>
    <w:rsid w:val="00C73008"/>
    <w:rsid w:val="00C748D3"/>
    <w:rsid w:val="00C7711C"/>
    <w:rsid w:val="00C8368C"/>
    <w:rsid w:val="00C868E8"/>
    <w:rsid w:val="00C86C41"/>
    <w:rsid w:val="00C878CF"/>
    <w:rsid w:val="00C966E4"/>
    <w:rsid w:val="00CA1A90"/>
    <w:rsid w:val="00CC3A4A"/>
    <w:rsid w:val="00CD0B0A"/>
    <w:rsid w:val="00CD4EF2"/>
    <w:rsid w:val="00CD508B"/>
    <w:rsid w:val="00CE2396"/>
    <w:rsid w:val="00CE6319"/>
    <w:rsid w:val="00CF00FE"/>
    <w:rsid w:val="00CF1C4A"/>
    <w:rsid w:val="00D07091"/>
    <w:rsid w:val="00D11315"/>
    <w:rsid w:val="00D12CC4"/>
    <w:rsid w:val="00D14577"/>
    <w:rsid w:val="00D27616"/>
    <w:rsid w:val="00D31AB2"/>
    <w:rsid w:val="00D322BC"/>
    <w:rsid w:val="00D42841"/>
    <w:rsid w:val="00D43E1F"/>
    <w:rsid w:val="00D45398"/>
    <w:rsid w:val="00D52D3C"/>
    <w:rsid w:val="00D617F9"/>
    <w:rsid w:val="00D621B8"/>
    <w:rsid w:val="00D62DD6"/>
    <w:rsid w:val="00D67A8D"/>
    <w:rsid w:val="00D83819"/>
    <w:rsid w:val="00D903B1"/>
    <w:rsid w:val="00D93827"/>
    <w:rsid w:val="00DA4E93"/>
    <w:rsid w:val="00DB5289"/>
    <w:rsid w:val="00DC3FB8"/>
    <w:rsid w:val="00DF0EDF"/>
    <w:rsid w:val="00E019D9"/>
    <w:rsid w:val="00E01A73"/>
    <w:rsid w:val="00E01C69"/>
    <w:rsid w:val="00E01DC6"/>
    <w:rsid w:val="00E03F52"/>
    <w:rsid w:val="00E04A07"/>
    <w:rsid w:val="00E10CCA"/>
    <w:rsid w:val="00E13BAF"/>
    <w:rsid w:val="00E17B49"/>
    <w:rsid w:val="00E20026"/>
    <w:rsid w:val="00E21DB4"/>
    <w:rsid w:val="00E232E9"/>
    <w:rsid w:val="00E31E79"/>
    <w:rsid w:val="00E32643"/>
    <w:rsid w:val="00E41B84"/>
    <w:rsid w:val="00E41BF5"/>
    <w:rsid w:val="00E56A83"/>
    <w:rsid w:val="00E627BC"/>
    <w:rsid w:val="00E62A35"/>
    <w:rsid w:val="00E747D7"/>
    <w:rsid w:val="00E84BD5"/>
    <w:rsid w:val="00EB6854"/>
    <w:rsid w:val="00EB7F4B"/>
    <w:rsid w:val="00EC2626"/>
    <w:rsid w:val="00EC45E3"/>
    <w:rsid w:val="00EC5501"/>
    <w:rsid w:val="00ED432B"/>
    <w:rsid w:val="00ED5286"/>
    <w:rsid w:val="00ED6CD6"/>
    <w:rsid w:val="00EE4596"/>
    <w:rsid w:val="00EE78BA"/>
    <w:rsid w:val="00EF0083"/>
    <w:rsid w:val="00F00D14"/>
    <w:rsid w:val="00F03DE5"/>
    <w:rsid w:val="00F235D5"/>
    <w:rsid w:val="00F3043E"/>
    <w:rsid w:val="00F3301D"/>
    <w:rsid w:val="00F343E4"/>
    <w:rsid w:val="00F5297C"/>
    <w:rsid w:val="00F57D30"/>
    <w:rsid w:val="00F604B8"/>
    <w:rsid w:val="00F63B6E"/>
    <w:rsid w:val="00F66DF9"/>
    <w:rsid w:val="00F700FA"/>
    <w:rsid w:val="00F73912"/>
    <w:rsid w:val="00F73DD7"/>
    <w:rsid w:val="00F85364"/>
    <w:rsid w:val="00F85B60"/>
    <w:rsid w:val="00F91600"/>
    <w:rsid w:val="00FA04FE"/>
    <w:rsid w:val="00FE3267"/>
    <w:rsid w:val="00FE4F75"/>
    <w:rsid w:val="00FF380D"/>
    <w:rsid w:val="4934074D"/>
    <w:rsid w:val="744F4E8C"/>
    <w:rsid w:val="7DB8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99" w:qFormat="1"/>
    <w:lsdException w:name="header" w:unhideWhenUsed="0"/>
    <w:lsdException w:name="footer" w:unhideWhenUsed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 w:unhideWhenUsed="0"/>
    <w:lsdException w:name="List Paragraph" w:uiPriority="99" w:unhideWhenUsed="0" w:qFormat="1"/>
    <w:lsdException w:name="Quote" w:uiPriority="99" w:unhideWhenUsed="0"/>
    <w:lsdException w:name="Intense Quote" w:uiPriority="99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C670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3C670C"/>
    <w:pPr>
      <w:jc w:val="left"/>
    </w:pPr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Char0"/>
    <w:qFormat/>
    <w:rsid w:val="003C670C"/>
    <w:rPr>
      <w:sz w:val="18"/>
      <w:szCs w:val="18"/>
    </w:rPr>
  </w:style>
  <w:style w:type="paragraph" w:styleId="a5">
    <w:name w:val="footer"/>
    <w:basedOn w:val="a"/>
    <w:link w:val="Char1"/>
    <w:rsid w:val="003C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3C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6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unhideWhenUsed/>
    <w:qFormat/>
    <w:rsid w:val="003C670C"/>
    <w:rPr>
      <w:sz w:val="21"/>
      <w:szCs w:val="21"/>
    </w:rPr>
  </w:style>
  <w:style w:type="paragraph" w:customStyle="1" w:styleId="1">
    <w:name w:val="列出段落1"/>
    <w:basedOn w:val="a"/>
    <w:uiPriority w:val="99"/>
    <w:qFormat/>
    <w:rsid w:val="003C670C"/>
    <w:pPr>
      <w:ind w:firstLineChars="200" w:firstLine="420"/>
    </w:pPr>
  </w:style>
  <w:style w:type="character" w:customStyle="1" w:styleId="Char2">
    <w:name w:val="页眉 Char"/>
    <w:basedOn w:val="a0"/>
    <w:link w:val="a6"/>
    <w:rsid w:val="003C670C"/>
    <w:rPr>
      <w:rFonts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3C670C"/>
    <w:rPr>
      <w:rFonts w:cs="Calibr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3C670C"/>
    <w:rPr>
      <w:rFonts w:cs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3C670C"/>
    <w:rPr>
      <w:rFonts w:ascii="Times New Roman" w:hAnsi="Times New Roman"/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3C67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ec@cfe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2002-03-07T06:35:00Z</dcterms:created>
  <dcterms:modified xsi:type="dcterms:W3CDTF">2019-04-03T09:19:00Z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